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70C66FD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23396F">
        <w:rPr>
          <w:rFonts w:ascii="Arial" w:eastAsia="平成明朝" w:hAnsi="Arial" w:cs="Arial"/>
          <w:color w:val="800000"/>
          <w:szCs w:val="24"/>
        </w:rPr>
        <w:t>20</w:t>
      </w:r>
      <w:r w:rsidR="0023396F" w:rsidRPr="0023396F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February</w:t>
      </w:r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5FE4DF6D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403B">
        <w:rPr>
          <w:rFonts w:ascii="Arial" w:eastAsia="平成明朝" w:hAnsi="Arial" w:cs="Arial"/>
          <w:b/>
          <w:szCs w:val="24"/>
        </w:rPr>
        <w:t>IO/23</w:t>
      </w:r>
      <w:r w:rsidR="007D15E6">
        <w:rPr>
          <w:rFonts w:ascii="Arial" w:eastAsia="平成明朝" w:hAnsi="Arial" w:cs="Arial"/>
          <w:b/>
          <w:szCs w:val="24"/>
        </w:rPr>
        <w:t>/CFE/</w:t>
      </w:r>
      <w:r w:rsidR="00B2403B">
        <w:rPr>
          <w:rFonts w:ascii="Arial" w:eastAsia="平成明朝" w:hAnsi="Arial" w:cs="Arial"/>
          <w:b/>
          <w:szCs w:val="24"/>
        </w:rPr>
        <w:t>10025507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2D364EF8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B2403B" w:rsidRPr="00B2403B">
        <w:rPr>
          <w:rFonts w:ascii="Arial" w:eastAsia="平成明朝" w:hAnsi="Arial" w:cs="Arial"/>
          <w:b/>
          <w:szCs w:val="24"/>
        </w:rPr>
        <w:t>Support for Propellant Modelling of DMS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 xml:space="preserve">Mohamed Yacine KADIRI – EXT - Procurement &amp; Contracts </w:t>
      </w:r>
      <w:bookmarkStart w:id="0" w:name="_GoBack"/>
      <w:bookmarkEnd w:id="0"/>
      <w:r w:rsidRPr="00A04E67">
        <w:rPr>
          <w:rFonts w:ascii="Arial" w:eastAsia="平成明朝" w:hAnsi="Arial" w:cs="Arial"/>
          <w:b/>
          <w:szCs w:val="24"/>
        </w:rPr>
        <w:t>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0E6F38">
        <w:rPr>
          <w:szCs w:val="24"/>
        </w:rPr>
      </w:r>
      <w:r w:rsidR="000E6F38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0E6F38">
        <w:rPr>
          <w:szCs w:val="24"/>
        </w:rPr>
      </w:r>
      <w:r w:rsidR="000E6F38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70F6" w14:textId="77777777" w:rsidR="000E6F38" w:rsidRDefault="000E6F38" w:rsidP="009410EC">
      <w:r>
        <w:separator/>
      </w:r>
    </w:p>
  </w:endnote>
  <w:endnote w:type="continuationSeparator" w:id="0">
    <w:p w14:paraId="40B8227D" w14:textId="77777777" w:rsidR="000E6F38" w:rsidRDefault="000E6F38" w:rsidP="009410EC">
      <w:r>
        <w:continuationSeparator/>
      </w:r>
    </w:p>
  </w:endnote>
  <w:endnote w:type="continuationNotice" w:id="1">
    <w:p w14:paraId="45BED765" w14:textId="77777777" w:rsidR="000E6F38" w:rsidRDefault="000E6F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9ECB2C8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B2403B">
      <w:rPr>
        <w:sz w:val="20"/>
        <w:szCs w:val="28"/>
      </w:rPr>
      <w:t>23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B2403B">
      <w:rPr>
        <w:sz w:val="20"/>
        <w:szCs w:val="28"/>
      </w:rPr>
      <w:t>10025507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23396F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23396F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A048" w14:textId="77777777" w:rsidR="000E6F38" w:rsidRDefault="000E6F38" w:rsidP="009410EC">
      <w:r>
        <w:separator/>
      </w:r>
    </w:p>
  </w:footnote>
  <w:footnote w:type="continuationSeparator" w:id="0">
    <w:p w14:paraId="5282ECF2" w14:textId="77777777" w:rsidR="000E6F38" w:rsidRDefault="000E6F38" w:rsidP="009410EC">
      <w:r>
        <w:continuationSeparator/>
      </w:r>
    </w:p>
  </w:footnote>
  <w:footnote w:type="continuationNotice" w:id="1">
    <w:p w14:paraId="4CEBE08D" w14:textId="77777777" w:rsidR="000E6F38" w:rsidRDefault="000E6F3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E6F38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0350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396F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3B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A8077C-EDAF-45A3-BAB5-41126B99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810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29</cp:revision>
  <cp:lastPrinted>2022-05-09T06:47:00Z</cp:lastPrinted>
  <dcterms:created xsi:type="dcterms:W3CDTF">2022-07-12T10:57:00Z</dcterms:created>
  <dcterms:modified xsi:type="dcterms:W3CDTF">2023-02-08T13:56:00Z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