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D6F" w:rsidRPr="00042120" w:rsidRDefault="00F73753" w:rsidP="00F73753">
      <w:pPr>
        <w:spacing w:before="60"/>
        <w:jc w:val="center"/>
        <w:rPr>
          <w:b/>
          <w:caps/>
          <w:sz w:val="28"/>
          <w:u w:val="single"/>
        </w:rPr>
      </w:pPr>
      <w:r w:rsidRPr="005E417B">
        <w:rPr>
          <w:b/>
          <w:sz w:val="28"/>
          <w:szCs w:val="28"/>
          <w:u w:val="single"/>
        </w:rPr>
        <w:t xml:space="preserve">ANNEX </w:t>
      </w:r>
      <w:r w:rsidR="005E417B" w:rsidRPr="005E417B">
        <w:rPr>
          <w:b/>
          <w:sz w:val="28"/>
          <w:szCs w:val="28"/>
          <w:u w:val="single"/>
        </w:rPr>
        <w:t>IV</w:t>
      </w:r>
      <w:r w:rsidRPr="005E417B">
        <w:rPr>
          <w:b/>
          <w:i/>
          <w:sz w:val="28"/>
          <w:szCs w:val="28"/>
          <w:u w:val="single"/>
        </w:rPr>
        <w:t xml:space="preserve"> </w:t>
      </w:r>
      <w:r w:rsidR="00270BBC" w:rsidRPr="00042120">
        <w:rPr>
          <w:b/>
          <w:caps/>
          <w:sz w:val="28"/>
          <w:u w:val="single"/>
        </w:rPr>
        <w:t xml:space="preserve">- </w:t>
      </w:r>
      <w:r w:rsidR="002B4D6F" w:rsidRPr="00042120">
        <w:rPr>
          <w:b/>
          <w:caps/>
          <w:sz w:val="28"/>
          <w:u w:val="single"/>
        </w:rPr>
        <w:t>STATEMENT OF EXCLUSIVITY AND AVAILABILITY</w:t>
      </w:r>
    </w:p>
    <w:p w:rsidR="00270FC0" w:rsidRDefault="00270FC0" w:rsidP="005A6538">
      <w:pPr>
        <w:suppressAutoHyphens/>
        <w:ind w:right="-427"/>
        <w:jc w:val="center"/>
        <w:rPr>
          <w:b/>
        </w:rPr>
      </w:pPr>
    </w:p>
    <w:p w:rsidR="001A704F" w:rsidRPr="003348A8" w:rsidRDefault="001A704F" w:rsidP="001A704F">
      <w:pPr>
        <w:ind w:left="1695" w:hanging="1695"/>
        <w:rPr>
          <w:b/>
          <w:sz w:val="28"/>
          <w:szCs w:val="28"/>
        </w:rPr>
      </w:pPr>
      <w:r w:rsidRPr="00E710A5">
        <w:rPr>
          <w:b/>
          <w:sz w:val="28"/>
          <w:szCs w:val="28"/>
        </w:rPr>
        <w:t>Contract:</w:t>
      </w:r>
      <w:r w:rsidRPr="00E710A5">
        <w:rPr>
          <w:rFonts w:eastAsia="Calibri"/>
          <w:b/>
          <w:bCs/>
          <w:sz w:val="28"/>
          <w:szCs w:val="28"/>
          <w:lang w:eastAsia="ja-JP"/>
        </w:rPr>
        <w:t xml:space="preserve"> </w:t>
      </w:r>
      <w:r w:rsidRPr="00E710A5">
        <w:rPr>
          <w:rFonts w:eastAsia="Calibri"/>
          <w:b/>
          <w:bCs/>
          <w:sz w:val="28"/>
          <w:szCs w:val="28"/>
          <w:lang w:eastAsia="ja-JP"/>
        </w:rPr>
        <w:tab/>
      </w:r>
      <w:r w:rsidR="00447D2C" w:rsidRPr="00683E65">
        <w:rPr>
          <w:b/>
          <w:sz w:val="28"/>
          <w:szCs w:val="28"/>
        </w:rPr>
        <w:t>Diagnostic Interface Engineering</w:t>
      </w:r>
    </w:p>
    <w:p w:rsidR="001A704F" w:rsidRDefault="001A704F" w:rsidP="001A704F">
      <w:pPr>
        <w:suppressAutoHyphens/>
        <w:ind w:left="270" w:right="-427" w:hanging="27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A704F" w:rsidRPr="00F160C2" w:rsidRDefault="001A704F" w:rsidP="001A704F">
      <w:pPr>
        <w:suppressAutoHyphens/>
        <w:ind w:right="-427"/>
        <w:rPr>
          <w:b/>
          <w:sz w:val="28"/>
          <w:szCs w:val="28"/>
        </w:rPr>
      </w:pPr>
      <w:r w:rsidRPr="00E710A5">
        <w:rPr>
          <w:b/>
          <w:sz w:val="28"/>
          <w:szCs w:val="28"/>
        </w:rPr>
        <w:t>Reference:</w:t>
      </w:r>
      <w:r w:rsidRPr="00E710A5">
        <w:rPr>
          <w:b/>
          <w:sz w:val="28"/>
          <w:szCs w:val="28"/>
        </w:rPr>
        <w:tab/>
        <w:t xml:space="preserve"> </w:t>
      </w:r>
      <w:r w:rsidR="00D620A0" w:rsidRPr="00D620A0">
        <w:rPr>
          <w:b/>
          <w:sz w:val="28"/>
          <w:szCs w:val="28"/>
        </w:rPr>
        <w:t>IO/22/CFE/10023847/MKI</w:t>
      </w:r>
    </w:p>
    <w:p w:rsidR="002B7466" w:rsidRDefault="002B7466" w:rsidP="002B7466">
      <w:pPr>
        <w:spacing w:line="280" w:lineRule="exact"/>
        <w:rPr>
          <w:b/>
          <w:snapToGrid w:val="0"/>
          <w:lang w:eastAsia="en-US"/>
        </w:rPr>
      </w:pPr>
    </w:p>
    <w:p w:rsidR="00940541" w:rsidRPr="00BC4F6A" w:rsidRDefault="00BC4F6A" w:rsidP="00B278F7">
      <w:pPr>
        <w:tabs>
          <w:tab w:val="left" w:pos="1701"/>
        </w:tabs>
        <w:jc w:val="center"/>
        <w:rPr>
          <w:b/>
          <w:i/>
          <w:sz w:val="22"/>
          <w:szCs w:val="22"/>
        </w:rPr>
      </w:pPr>
      <w:r w:rsidRPr="00BC4F6A">
        <w:rPr>
          <w:b/>
          <w:i/>
          <w:sz w:val="22"/>
          <w:szCs w:val="22"/>
        </w:rPr>
        <w:t>(To be completed by the bidding company and/or their designated representative)</w:t>
      </w:r>
    </w:p>
    <w:p w:rsidR="00BC4F6A" w:rsidRDefault="00BC4F6A" w:rsidP="006F6A3A">
      <w:pPr>
        <w:tabs>
          <w:tab w:val="left" w:pos="1701"/>
        </w:tabs>
        <w:jc w:val="both"/>
      </w:pPr>
    </w:p>
    <w:p w:rsidR="005A6538" w:rsidRDefault="005A6538" w:rsidP="006F6A3A">
      <w:pPr>
        <w:tabs>
          <w:tab w:val="left" w:pos="1701"/>
        </w:tabs>
        <w:jc w:val="both"/>
      </w:pPr>
    </w:p>
    <w:p w:rsidR="006F6A3A" w:rsidRDefault="006F6A3A" w:rsidP="006F6A3A">
      <w:pPr>
        <w:tabs>
          <w:tab w:val="left" w:pos="1701"/>
        </w:tabs>
        <w:jc w:val="both"/>
      </w:pPr>
      <w:r w:rsidRPr="002327D3">
        <w:t>I</w:t>
      </w:r>
      <w:r w:rsidR="003E4DA9">
        <w:t xml:space="preserve"> </w:t>
      </w:r>
      <w:r w:rsidRPr="002327D3">
        <w:t>the undersigned, hereby declare that I</w:t>
      </w:r>
      <w:r w:rsidR="003E4DA9">
        <w:t xml:space="preserve"> </w:t>
      </w:r>
      <w:r w:rsidRPr="002327D3">
        <w:t xml:space="preserve">agree to </w:t>
      </w:r>
      <w:r w:rsidR="00E155F8">
        <w:t xml:space="preserve">take part in the </w:t>
      </w:r>
      <w:r w:rsidRPr="002327D3">
        <w:t xml:space="preserve">above-mentioned </w:t>
      </w:r>
      <w:r w:rsidR="00E155F8" w:rsidRPr="00B622BC">
        <w:t>Call for Expertise</w:t>
      </w:r>
      <w:r w:rsidRPr="00B622BC">
        <w:t>.</w:t>
      </w:r>
      <w:r w:rsidRPr="002327D3">
        <w:t xml:space="preserve"> </w:t>
      </w:r>
    </w:p>
    <w:p w:rsidR="00D9702B" w:rsidRPr="002327D3" w:rsidRDefault="00D9702B" w:rsidP="006F6A3A">
      <w:pPr>
        <w:tabs>
          <w:tab w:val="left" w:pos="1701"/>
        </w:tabs>
        <w:jc w:val="both"/>
      </w:pPr>
    </w:p>
    <w:p w:rsidR="006F6A3A" w:rsidRPr="002327D3" w:rsidRDefault="006F6A3A" w:rsidP="00463BBE">
      <w:pPr>
        <w:tabs>
          <w:tab w:val="left" w:pos="1701"/>
          <w:tab w:val="left" w:pos="7830"/>
        </w:tabs>
      </w:pPr>
      <w:r w:rsidRPr="002327D3">
        <w:t>I</w:t>
      </w:r>
      <w:r w:rsidR="003E4DA9">
        <w:t xml:space="preserve"> </w:t>
      </w:r>
      <w:r w:rsidRPr="002327D3">
        <w:t>further declare that I</w:t>
      </w:r>
      <w:r w:rsidR="003E4DA9">
        <w:t xml:space="preserve"> am</w:t>
      </w:r>
      <w:r w:rsidRPr="002327D3">
        <w:t xml:space="preserve"> able and willing to work </w:t>
      </w:r>
      <w:r w:rsidR="00463BBE">
        <w:tab/>
      </w:r>
    </w:p>
    <w:p w:rsidR="006F6A3A" w:rsidRPr="002327D3" w:rsidRDefault="006F6A3A" w:rsidP="006F6A3A">
      <w:pPr>
        <w:tabs>
          <w:tab w:val="left" w:pos="1701"/>
        </w:tabs>
      </w:pPr>
    </w:p>
    <w:p w:rsidR="006F6A3A" w:rsidRPr="002327D3" w:rsidRDefault="006F6A3A" w:rsidP="006F6A3A">
      <w:pPr>
        <w:numPr>
          <w:ilvl w:val="0"/>
          <w:numId w:val="1"/>
        </w:numPr>
        <w:tabs>
          <w:tab w:val="left" w:pos="1701"/>
        </w:tabs>
        <w:spacing w:after="240"/>
        <w:jc w:val="both"/>
      </w:pPr>
      <w:r w:rsidRPr="002327D3">
        <w:t xml:space="preserve">for the period(s) foreseen in the </w:t>
      </w:r>
      <w:r w:rsidR="00E155F8">
        <w:t>Technical Specification</w:t>
      </w:r>
      <w:r w:rsidRPr="002327D3">
        <w:t xml:space="preserve"> attached to the above referenced </w:t>
      </w:r>
      <w:r w:rsidR="00E155F8">
        <w:t>Call for Expertise</w:t>
      </w:r>
      <w:r w:rsidRPr="002327D3">
        <w:t xml:space="preserve"> for the </w:t>
      </w:r>
      <w:r w:rsidR="00D2537F">
        <w:t>completion of</w:t>
      </w:r>
      <w:r w:rsidR="00C245D7">
        <w:t xml:space="preserve"> the </w:t>
      </w:r>
      <w:r w:rsidR="00D2537F">
        <w:t>works</w:t>
      </w:r>
      <w:r w:rsidRPr="002327D3">
        <w:t xml:space="preserve"> </w:t>
      </w:r>
      <w:r w:rsidR="00E155F8">
        <w:t>proposed</w:t>
      </w:r>
      <w:r w:rsidRPr="002327D3">
        <w:t xml:space="preserve"> and</w:t>
      </w:r>
    </w:p>
    <w:p w:rsidR="002E0502" w:rsidRPr="00B622BC" w:rsidRDefault="006F6A3A" w:rsidP="00B622BC">
      <w:pPr>
        <w:numPr>
          <w:ilvl w:val="0"/>
          <w:numId w:val="1"/>
        </w:numPr>
        <w:shd w:val="clear" w:color="auto" w:fill="FFFFFF" w:themeFill="background1"/>
        <w:tabs>
          <w:tab w:val="left" w:pos="1701"/>
        </w:tabs>
        <w:spacing w:after="240"/>
        <w:jc w:val="both"/>
      </w:pPr>
      <w:r w:rsidRPr="002327D3">
        <w:t>within the execution period of the specific contract which</w:t>
      </w:r>
      <w:r w:rsidR="002E0502">
        <w:t xml:space="preserve"> is scheduled to</w:t>
      </w:r>
      <w:r w:rsidRPr="002327D3">
        <w:t xml:space="preserve"> run</w:t>
      </w:r>
      <w:r w:rsidR="00A252F0">
        <w:t xml:space="preserve"> from </w:t>
      </w:r>
      <w:r w:rsidR="00D620A0">
        <w:t>September</w:t>
      </w:r>
      <w:r w:rsidR="00A567CF">
        <w:t xml:space="preserve"> 2022</w:t>
      </w:r>
      <w:r w:rsidR="003806D7">
        <w:t xml:space="preserve"> for </w:t>
      </w:r>
      <w:r w:rsidR="00A91341">
        <w:t>12</w:t>
      </w:r>
      <w:r w:rsidR="00B622BC" w:rsidRPr="00B622BC">
        <w:t xml:space="preserve"> months</w:t>
      </w:r>
      <w:r w:rsidR="0004610A" w:rsidRPr="00B622BC">
        <w:t xml:space="preserve"> </w:t>
      </w:r>
      <w:r w:rsidR="00506D28" w:rsidRPr="00B622BC">
        <w:t xml:space="preserve"> </w:t>
      </w:r>
    </w:p>
    <w:p w:rsidR="006F6A3A" w:rsidRPr="002327D3" w:rsidRDefault="006F6A3A" w:rsidP="006F6A3A">
      <w:pPr>
        <w:tabs>
          <w:tab w:val="left" w:pos="1701"/>
        </w:tabs>
        <w:spacing w:before="120"/>
        <w:jc w:val="both"/>
      </w:pPr>
      <w:r w:rsidRPr="002327D3">
        <w:t>I</w:t>
      </w:r>
      <w:r w:rsidR="003E4DA9">
        <w:t xml:space="preserve"> </w:t>
      </w:r>
      <w:r w:rsidRPr="002327D3">
        <w:t>confirm that I</w:t>
      </w:r>
      <w:r w:rsidR="003E4DA9">
        <w:t xml:space="preserve"> am </w:t>
      </w:r>
      <w:r w:rsidRPr="002327D3">
        <w:t xml:space="preserve">not engaged in another </w:t>
      </w:r>
      <w:r w:rsidR="00E155F8">
        <w:t>contract financed by the ITER Organization</w:t>
      </w:r>
      <w:r w:rsidR="00C83B88">
        <w:t xml:space="preserve"> whereby</w:t>
      </w:r>
      <w:r w:rsidR="003E4DA9">
        <w:t xml:space="preserve"> </w:t>
      </w:r>
      <w:r w:rsidR="00C245D7">
        <w:t>the</w:t>
      </w:r>
      <w:r w:rsidRPr="002327D3">
        <w:t xml:space="preserve"> services are required </w:t>
      </w:r>
      <w:r w:rsidR="003E4DA9">
        <w:t xml:space="preserve">at the same time </w:t>
      </w:r>
      <w:r w:rsidR="006601A3">
        <w:t xml:space="preserve">or </w:t>
      </w:r>
      <w:r w:rsidRPr="002327D3">
        <w:t>during the above periods</w:t>
      </w:r>
      <w:r w:rsidR="00C83B88">
        <w:t>.</w:t>
      </w:r>
      <w:r w:rsidR="005A341A">
        <w:t xml:space="preserve">  I</w:t>
      </w:r>
      <w:r w:rsidR="003E4DA9">
        <w:t xml:space="preserve"> </w:t>
      </w:r>
      <w:r w:rsidR="00C83B88">
        <w:t>confirm that</w:t>
      </w:r>
      <w:r w:rsidR="00D2537F">
        <w:t xml:space="preserve"> I</w:t>
      </w:r>
      <w:r w:rsidR="003E4DA9">
        <w:t xml:space="preserve"> </w:t>
      </w:r>
      <w:r w:rsidR="005A341A">
        <w:t xml:space="preserve">will </w:t>
      </w:r>
      <w:r w:rsidR="006601A3">
        <w:t xml:space="preserve">only </w:t>
      </w:r>
      <w:r w:rsidR="003E4DA9">
        <w:t xml:space="preserve">invoice the </w:t>
      </w:r>
      <w:r w:rsidR="00C83B88">
        <w:t>ITER</w:t>
      </w:r>
      <w:r w:rsidR="003E4DA9">
        <w:t xml:space="preserve"> Organisation</w:t>
      </w:r>
      <w:r w:rsidR="00C83B88">
        <w:t xml:space="preserve"> for</w:t>
      </w:r>
      <w:r w:rsidR="00D2537F">
        <w:t xml:space="preserve"> works or services</w:t>
      </w:r>
      <w:r w:rsidR="003E4DA9">
        <w:t xml:space="preserve"> </w:t>
      </w:r>
      <w:r w:rsidR="006601A3">
        <w:t xml:space="preserve">completed </w:t>
      </w:r>
      <w:r w:rsidR="003E4DA9">
        <w:t xml:space="preserve">in relation </w:t>
      </w:r>
      <w:r w:rsidR="00D2537F">
        <w:t>to this contract</w:t>
      </w:r>
      <w:r w:rsidR="006601A3">
        <w:t>, and not</w:t>
      </w:r>
      <w:r w:rsidR="009A2B83">
        <w:t xml:space="preserve"> </w:t>
      </w:r>
      <w:r w:rsidR="00E155F8">
        <w:t>under</w:t>
      </w:r>
      <w:r w:rsidR="00D2537F">
        <w:t xml:space="preserve"> any other</w:t>
      </w:r>
      <w:r w:rsidR="009A2B83">
        <w:t xml:space="preserve"> </w:t>
      </w:r>
      <w:r w:rsidR="00E155F8">
        <w:t>contract.</w:t>
      </w:r>
      <w:r w:rsidR="00D2537F">
        <w:t xml:space="preserve"> </w:t>
      </w:r>
    </w:p>
    <w:p w:rsidR="007D4715" w:rsidRDefault="007D4715" w:rsidP="006F6A3A">
      <w:pPr>
        <w:tabs>
          <w:tab w:val="left" w:pos="1701"/>
        </w:tabs>
        <w:jc w:val="both"/>
      </w:pPr>
    </w:p>
    <w:p w:rsidR="006F6A3A" w:rsidRDefault="006F6A3A" w:rsidP="006F6A3A">
      <w:pPr>
        <w:tabs>
          <w:tab w:val="left" w:pos="1701"/>
        </w:tabs>
        <w:jc w:val="both"/>
      </w:pPr>
      <w:r w:rsidRPr="002327D3">
        <w:t>Furthermore, should this offer be accepted, I</w:t>
      </w:r>
      <w:r w:rsidR="006601A3">
        <w:t xml:space="preserve"> am</w:t>
      </w:r>
      <w:r w:rsidRPr="002327D3">
        <w:t xml:space="preserve"> fully aware that if I</w:t>
      </w:r>
      <w:r w:rsidR="006601A3">
        <w:t xml:space="preserve"> am</w:t>
      </w:r>
      <w:r w:rsidR="00D2537F">
        <w:t xml:space="preserve"> </w:t>
      </w:r>
      <w:r w:rsidRPr="002327D3">
        <w:t xml:space="preserve">not available at the expected start date of </w:t>
      </w:r>
      <w:r w:rsidR="00D2537F">
        <w:t>the</w:t>
      </w:r>
      <w:r w:rsidRPr="002327D3">
        <w:t xml:space="preserve"> services for reasons other than ill-health or </w:t>
      </w:r>
      <w:r w:rsidRPr="002327D3">
        <w:rPr>
          <w:i/>
        </w:rPr>
        <w:t>force majeure</w:t>
      </w:r>
      <w:r w:rsidRPr="002327D3">
        <w:t xml:space="preserve">, </w:t>
      </w:r>
      <w:r w:rsidR="006601A3">
        <w:t xml:space="preserve">the contract award notification letter </w:t>
      </w:r>
      <w:r w:rsidRPr="002327D3">
        <w:t xml:space="preserve">may be </w:t>
      </w:r>
      <w:r w:rsidR="003022B7">
        <w:t xml:space="preserve">retracted and </w:t>
      </w:r>
      <w:r w:rsidRPr="002327D3">
        <w:t>rendered null and void</w:t>
      </w:r>
      <w:r w:rsidR="00C22C97">
        <w:t>.</w:t>
      </w:r>
    </w:p>
    <w:p w:rsidR="007D4715" w:rsidRPr="002327D3" w:rsidRDefault="007D4715" w:rsidP="006F6A3A">
      <w:pPr>
        <w:tabs>
          <w:tab w:val="left" w:pos="1701"/>
        </w:tabs>
        <w:jc w:val="both"/>
      </w:pPr>
    </w:p>
    <w:p w:rsidR="00663B7D" w:rsidRDefault="00663B7D" w:rsidP="006F6A3A">
      <w:pPr>
        <w:tabs>
          <w:tab w:val="left" w:pos="1701"/>
        </w:tabs>
      </w:pPr>
    </w:p>
    <w:p w:rsidR="00663B7D" w:rsidRDefault="00663B7D" w:rsidP="006F6A3A">
      <w:pPr>
        <w:tabs>
          <w:tab w:val="left" w:pos="1701"/>
        </w:tabs>
      </w:pPr>
    </w:p>
    <w:tbl>
      <w:tblPr>
        <w:tblpPr w:leftFromText="180" w:rightFromText="180" w:vertAnchor="text" w:horzAnchor="margin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626"/>
      </w:tblGrid>
      <w:tr w:rsidR="00663B7D" w:rsidTr="00BB0703">
        <w:trPr>
          <w:trHeight w:val="706"/>
        </w:trPr>
        <w:tc>
          <w:tcPr>
            <w:tcW w:w="1276" w:type="dxa"/>
            <w:shd w:val="pct10" w:color="auto" w:fill="FFFFFF"/>
            <w:vAlign w:val="center"/>
          </w:tcPr>
          <w:p w:rsidR="00663B7D" w:rsidRDefault="00663B7D" w:rsidP="00BB0703">
            <w:pPr>
              <w:tabs>
                <w:tab w:val="left" w:pos="1701"/>
              </w:tabs>
              <w:spacing w:before="120" w:after="120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7626" w:type="dxa"/>
          </w:tcPr>
          <w:p w:rsidR="00663B7D" w:rsidRDefault="00663B7D" w:rsidP="00663B7D">
            <w:pPr>
              <w:tabs>
                <w:tab w:val="left" w:pos="1701"/>
              </w:tabs>
              <w:spacing w:before="120" w:after="120"/>
            </w:pPr>
          </w:p>
        </w:tc>
      </w:tr>
      <w:tr w:rsidR="00663B7D" w:rsidTr="007F7C37">
        <w:trPr>
          <w:trHeight w:val="890"/>
        </w:trPr>
        <w:tc>
          <w:tcPr>
            <w:tcW w:w="1276" w:type="dxa"/>
            <w:shd w:val="pct10" w:color="auto" w:fill="FFFFFF"/>
            <w:vAlign w:val="center"/>
          </w:tcPr>
          <w:p w:rsidR="00663B7D" w:rsidRDefault="00663B7D" w:rsidP="00BB0703">
            <w:pPr>
              <w:tabs>
                <w:tab w:val="left" w:pos="1701"/>
              </w:tabs>
              <w:spacing w:before="120" w:after="120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7626" w:type="dxa"/>
          </w:tcPr>
          <w:p w:rsidR="00663B7D" w:rsidRDefault="00663B7D" w:rsidP="00663B7D">
            <w:pPr>
              <w:tabs>
                <w:tab w:val="left" w:pos="1701"/>
              </w:tabs>
              <w:spacing w:before="120" w:after="120"/>
            </w:pPr>
          </w:p>
        </w:tc>
      </w:tr>
      <w:tr w:rsidR="00663B7D" w:rsidTr="00663B7D">
        <w:tc>
          <w:tcPr>
            <w:tcW w:w="1276" w:type="dxa"/>
            <w:shd w:val="pct10" w:color="auto" w:fill="FFFFFF"/>
          </w:tcPr>
          <w:p w:rsidR="00663B7D" w:rsidRDefault="00663B7D" w:rsidP="00663B7D">
            <w:pPr>
              <w:tabs>
                <w:tab w:val="left" w:pos="1701"/>
              </w:tabs>
              <w:spacing w:before="120" w:after="120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7626" w:type="dxa"/>
          </w:tcPr>
          <w:p w:rsidR="00663B7D" w:rsidRDefault="00663B7D" w:rsidP="00663B7D">
            <w:pPr>
              <w:tabs>
                <w:tab w:val="left" w:pos="1701"/>
              </w:tabs>
              <w:spacing w:before="120" w:after="120"/>
            </w:pPr>
          </w:p>
        </w:tc>
      </w:tr>
    </w:tbl>
    <w:p w:rsidR="006F6A3A" w:rsidRDefault="006F6A3A" w:rsidP="00585491">
      <w:bookmarkStart w:id="0" w:name="_GoBack"/>
      <w:bookmarkEnd w:id="0"/>
    </w:p>
    <w:sectPr w:rsidR="006F6A3A" w:rsidSect="00DD0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F4C" w:rsidRDefault="00731F4C">
      <w:r>
        <w:separator/>
      </w:r>
    </w:p>
  </w:endnote>
  <w:endnote w:type="continuationSeparator" w:id="0">
    <w:p w:rsidR="00731F4C" w:rsidRDefault="00731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F4C" w:rsidRDefault="00731F4C">
      <w:r>
        <w:separator/>
      </w:r>
    </w:p>
  </w:footnote>
  <w:footnote w:type="continuationSeparator" w:id="0">
    <w:p w:rsidR="00731F4C" w:rsidRDefault="00731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D5E64"/>
    <w:multiLevelType w:val="hybridMultilevel"/>
    <w:tmpl w:val="EBA2266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5E417B"/>
    <w:rsid w:val="00000B59"/>
    <w:rsid w:val="00010B64"/>
    <w:rsid w:val="00027770"/>
    <w:rsid w:val="0003096A"/>
    <w:rsid w:val="000321F9"/>
    <w:rsid w:val="000355AD"/>
    <w:rsid w:val="00037E0D"/>
    <w:rsid w:val="00042120"/>
    <w:rsid w:val="000453B9"/>
    <w:rsid w:val="00045441"/>
    <w:rsid w:val="0004610A"/>
    <w:rsid w:val="00071836"/>
    <w:rsid w:val="00081700"/>
    <w:rsid w:val="000A137F"/>
    <w:rsid w:val="000A2EC9"/>
    <w:rsid w:val="000B3A5F"/>
    <w:rsid w:val="000C52B6"/>
    <w:rsid w:val="000E6C81"/>
    <w:rsid w:val="000F58FE"/>
    <w:rsid w:val="0010628E"/>
    <w:rsid w:val="001172FA"/>
    <w:rsid w:val="001176EB"/>
    <w:rsid w:val="00117E2F"/>
    <w:rsid w:val="0014399C"/>
    <w:rsid w:val="00157B48"/>
    <w:rsid w:val="001606B5"/>
    <w:rsid w:val="00161E69"/>
    <w:rsid w:val="00183C4D"/>
    <w:rsid w:val="0018704B"/>
    <w:rsid w:val="001A704F"/>
    <w:rsid w:val="001E303B"/>
    <w:rsid w:val="001E78CC"/>
    <w:rsid w:val="00215CA2"/>
    <w:rsid w:val="002327D3"/>
    <w:rsid w:val="00233280"/>
    <w:rsid w:val="00237904"/>
    <w:rsid w:val="00243BA2"/>
    <w:rsid w:val="00255F16"/>
    <w:rsid w:val="00270BBC"/>
    <w:rsid w:val="00270FC0"/>
    <w:rsid w:val="00294AA8"/>
    <w:rsid w:val="002A1C34"/>
    <w:rsid w:val="002B4D6F"/>
    <w:rsid w:val="002B7466"/>
    <w:rsid w:val="002E0502"/>
    <w:rsid w:val="003022B7"/>
    <w:rsid w:val="003079B4"/>
    <w:rsid w:val="00352943"/>
    <w:rsid w:val="003739C6"/>
    <w:rsid w:val="003806D7"/>
    <w:rsid w:val="0039533D"/>
    <w:rsid w:val="003B17D7"/>
    <w:rsid w:val="003C1977"/>
    <w:rsid w:val="003C19CC"/>
    <w:rsid w:val="003C5D84"/>
    <w:rsid w:val="003E1B2A"/>
    <w:rsid w:val="003E32B3"/>
    <w:rsid w:val="003E4DA9"/>
    <w:rsid w:val="00414C5B"/>
    <w:rsid w:val="00434F52"/>
    <w:rsid w:val="00442260"/>
    <w:rsid w:val="00443323"/>
    <w:rsid w:val="00447D2C"/>
    <w:rsid w:val="0045150B"/>
    <w:rsid w:val="00452C9E"/>
    <w:rsid w:val="00463BBE"/>
    <w:rsid w:val="00466E22"/>
    <w:rsid w:val="00474215"/>
    <w:rsid w:val="004903C7"/>
    <w:rsid w:val="004A54EF"/>
    <w:rsid w:val="004A675B"/>
    <w:rsid w:val="004D15C9"/>
    <w:rsid w:val="00506D28"/>
    <w:rsid w:val="00513BAF"/>
    <w:rsid w:val="00517AC2"/>
    <w:rsid w:val="00560492"/>
    <w:rsid w:val="00574445"/>
    <w:rsid w:val="00584301"/>
    <w:rsid w:val="00585491"/>
    <w:rsid w:val="0059284C"/>
    <w:rsid w:val="005A0CB5"/>
    <w:rsid w:val="005A341A"/>
    <w:rsid w:val="005A5629"/>
    <w:rsid w:val="005A6538"/>
    <w:rsid w:val="005B0D92"/>
    <w:rsid w:val="005E417B"/>
    <w:rsid w:val="005E77E0"/>
    <w:rsid w:val="005F1AFA"/>
    <w:rsid w:val="00603C6A"/>
    <w:rsid w:val="0060681F"/>
    <w:rsid w:val="006278FF"/>
    <w:rsid w:val="0064642C"/>
    <w:rsid w:val="00646612"/>
    <w:rsid w:val="006478CE"/>
    <w:rsid w:val="00650741"/>
    <w:rsid w:val="006601A3"/>
    <w:rsid w:val="00663B7D"/>
    <w:rsid w:val="006927EE"/>
    <w:rsid w:val="006A2821"/>
    <w:rsid w:val="006B1176"/>
    <w:rsid w:val="006D5775"/>
    <w:rsid w:val="006F6A3A"/>
    <w:rsid w:val="00704653"/>
    <w:rsid w:val="007140AD"/>
    <w:rsid w:val="00717BC4"/>
    <w:rsid w:val="00731F4C"/>
    <w:rsid w:val="00754435"/>
    <w:rsid w:val="0076306A"/>
    <w:rsid w:val="0077712F"/>
    <w:rsid w:val="007939AA"/>
    <w:rsid w:val="007A54A1"/>
    <w:rsid w:val="007B46FE"/>
    <w:rsid w:val="007C01D1"/>
    <w:rsid w:val="007D4715"/>
    <w:rsid w:val="007F7C37"/>
    <w:rsid w:val="00852118"/>
    <w:rsid w:val="00852510"/>
    <w:rsid w:val="00860A2F"/>
    <w:rsid w:val="00883B69"/>
    <w:rsid w:val="008A65E7"/>
    <w:rsid w:val="008B0457"/>
    <w:rsid w:val="008B04E6"/>
    <w:rsid w:val="008B06EC"/>
    <w:rsid w:val="008B6032"/>
    <w:rsid w:val="008D7AA5"/>
    <w:rsid w:val="008E242C"/>
    <w:rsid w:val="008F3405"/>
    <w:rsid w:val="008F673C"/>
    <w:rsid w:val="00913734"/>
    <w:rsid w:val="00940541"/>
    <w:rsid w:val="009A2B83"/>
    <w:rsid w:val="009B4C38"/>
    <w:rsid w:val="009D2E2A"/>
    <w:rsid w:val="009F7C26"/>
    <w:rsid w:val="00A252F0"/>
    <w:rsid w:val="00A2593A"/>
    <w:rsid w:val="00A3764D"/>
    <w:rsid w:val="00A41749"/>
    <w:rsid w:val="00A43CE8"/>
    <w:rsid w:val="00A52768"/>
    <w:rsid w:val="00A567CF"/>
    <w:rsid w:val="00A70AE0"/>
    <w:rsid w:val="00A91341"/>
    <w:rsid w:val="00A97742"/>
    <w:rsid w:val="00AB65D6"/>
    <w:rsid w:val="00AE2DFD"/>
    <w:rsid w:val="00B161B4"/>
    <w:rsid w:val="00B20E31"/>
    <w:rsid w:val="00B278F7"/>
    <w:rsid w:val="00B3174C"/>
    <w:rsid w:val="00B51441"/>
    <w:rsid w:val="00B612D1"/>
    <w:rsid w:val="00B622BC"/>
    <w:rsid w:val="00B71C0A"/>
    <w:rsid w:val="00B960FA"/>
    <w:rsid w:val="00BA5675"/>
    <w:rsid w:val="00BA5E2D"/>
    <w:rsid w:val="00BB0703"/>
    <w:rsid w:val="00BB324B"/>
    <w:rsid w:val="00BC4F6A"/>
    <w:rsid w:val="00BE0115"/>
    <w:rsid w:val="00C12C3E"/>
    <w:rsid w:val="00C215BF"/>
    <w:rsid w:val="00C22A55"/>
    <w:rsid w:val="00C22C97"/>
    <w:rsid w:val="00C245D7"/>
    <w:rsid w:val="00C413BB"/>
    <w:rsid w:val="00C60DBA"/>
    <w:rsid w:val="00C64D15"/>
    <w:rsid w:val="00C7503F"/>
    <w:rsid w:val="00C76E59"/>
    <w:rsid w:val="00C83B88"/>
    <w:rsid w:val="00C921CC"/>
    <w:rsid w:val="00CA7D5C"/>
    <w:rsid w:val="00CB31E4"/>
    <w:rsid w:val="00CD05F0"/>
    <w:rsid w:val="00CD0DCA"/>
    <w:rsid w:val="00CE4E72"/>
    <w:rsid w:val="00D01850"/>
    <w:rsid w:val="00D2537F"/>
    <w:rsid w:val="00D3561B"/>
    <w:rsid w:val="00D45BE0"/>
    <w:rsid w:val="00D507F5"/>
    <w:rsid w:val="00D6007C"/>
    <w:rsid w:val="00D620A0"/>
    <w:rsid w:val="00D9428E"/>
    <w:rsid w:val="00D9702B"/>
    <w:rsid w:val="00DA4477"/>
    <w:rsid w:val="00DB1960"/>
    <w:rsid w:val="00DC33B3"/>
    <w:rsid w:val="00DD08AB"/>
    <w:rsid w:val="00DE7268"/>
    <w:rsid w:val="00DF316D"/>
    <w:rsid w:val="00DF57F9"/>
    <w:rsid w:val="00E155F8"/>
    <w:rsid w:val="00E43A34"/>
    <w:rsid w:val="00E46D1A"/>
    <w:rsid w:val="00E50B01"/>
    <w:rsid w:val="00E557A7"/>
    <w:rsid w:val="00E73E85"/>
    <w:rsid w:val="00E76DA0"/>
    <w:rsid w:val="00EA4D91"/>
    <w:rsid w:val="00EB4513"/>
    <w:rsid w:val="00EC276E"/>
    <w:rsid w:val="00ED196E"/>
    <w:rsid w:val="00EE73D8"/>
    <w:rsid w:val="00F0262E"/>
    <w:rsid w:val="00F048D8"/>
    <w:rsid w:val="00F328C9"/>
    <w:rsid w:val="00F5458A"/>
    <w:rsid w:val="00F73753"/>
    <w:rsid w:val="00F841B3"/>
    <w:rsid w:val="00FC1FCE"/>
    <w:rsid w:val="00FD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6EB077"/>
  <w15:docId w15:val="{E3891999-DBCC-4FC7-90DB-DAD2283F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8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6F6A3A"/>
    <w:pPr>
      <w:spacing w:after="240"/>
    </w:pPr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semiHidden/>
    <w:rsid w:val="006F6A3A"/>
    <w:rPr>
      <w:vertAlign w:val="superscript"/>
    </w:rPr>
  </w:style>
  <w:style w:type="character" w:styleId="Hyperlink">
    <w:name w:val="Hyperlink"/>
    <w:basedOn w:val="DefaultParagraphFont"/>
    <w:rsid w:val="007D4715"/>
    <w:rPr>
      <w:color w:val="0000FF"/>
      <w:u w:val="single"/>
    </w:rPr>
  </w:style>
  <w:style w:type="paragraph" w:styleId="Header">
    <w:name w:val="header"/>
    <w:basedOn w:val="Normal"/>
    <w:rsid w:val="00F841B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841B3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8F3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340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E7268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8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00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83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5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UTTIB\AppData\Local\Microsoft\Windows\INetCache\IE\WC3CUPDW\Statement_of_Exclusivity_and_Availabilit_4775HM_v1_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819F08-EBC6-4862-9913-0672F46E9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CB7ED9-D5F4-43EF-A56A-C0A4326E72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4A9DC6-695C-4B7E-B2A0-F762613725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Statement_of_Exclusivity_and_Availabilit_4775HM_v1_3.dotx</Template>
  <TotalTime>16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exclusivity and availability</vt:lpstr>
    </vt:vector>
  </TitlesOfParts>
  <Company>European Commission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exclusivity and availability</dc:title>
  <dc:creator>Boutiere Brigitte EXT</dc:creator>
  <cp:lastModifiedBy>Kadiri Mohamed Yacine  EXT</cp:lastModifiedBy>
  <cp:revision>23</cp:revision>
  <cp:lastPrinted>2012-04-10T09:52:00Z</cp:lastPrinted>
  <dcterms:created xsi:type="dcterms:W3CDTF">2020-10-26T07:52:00Z</dcterms:created>
  <dcterms:modified xsi:type="dcterms:W3CDTF">2022-06-09T11:50:00Z</dcterms:modified>
</cp:coreProperties>
</file>